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15CAF" w14:textId="0AE27CF8" w:rsidR="00205A40" w:rsidRPr="00D43B20" w:rsidRDefault="00205A40" w:rsidP="00D43B20">
      <w:pPr>
        <w:spacing w:beforeLines="50" w:before="120" w:line="360" w:lineRule="auto"/>
        <w:jc w:val="center"/>
        <w:rPr>
          <w:b/>
          <w:sz w:val="32"/>
        </w:rPr>
      </w:pPr>
      <w:r w:rsidRPr="00D43B20">
        <w:rPr>
          <w:b/>
          <w:sz w:val="32"/>
        </w:rPr>
        <w:t>第二十</w:t>
      </w:r>
      <w:r w:rsidR="003B2E2E">
        <w:rPr>
          <w:rFonts w:hint="eastAsia"/>
          <w:b/>
          <w:sz w:val="32"/>
        </w:rPr>
        <w:t>四</w:t>
      </w:r>
      <w:r w:rsidRPr="00D43B20">
        <w:rPr>
          <w:b/>
          <w:sz w:val="32"/>
        </w:rPr>
        <w:t>届</w:t>
      </w:r>
      <w:r w:rsidR="00FD0DA3" w:rsidRPr="00D43B20">
        <w:rPr>
          <w:rFonts w:hint="eastAsia"/>
          <w:b/>
          <w:sz w:val="32"/>
        </w:rPr>
        <w:t>华南大学生物理实验设计大赛</w:t>
      </w:r>
      <w:r w:rsidR="00FD0DA3" w:rsidRPr="00D43B20">
        <w:rPr>
          <w:b/>
          <w:sz w:val="32"/>
        </w:rPr>
        <w:t>题目</w:t>
      </w:r>
    </w:p>
    <w:p w14:paraId="56A421A1" w14:textId="4C99D470" w:rsidR="00FD0DA3" w:rsidRPr="009D2ECE" w:rsidRDefault="00264883" w:rsidP="00026054">
      <w:pPr>
        <w:spacing w:before="71" w:line="360" w:lineRule="auto"/>
        <w:ind w:firstLineChars="202" w:firstLine="566"/>
        <w:jc w:val="both"/>
        <w:rPr>
          <w:sz w:val="28"/>
        </w:rPr>
      </w:pPr>
      <w:r w:rsidRPr="009D2ECE">
        <w:rPr>
          <w:sz w:val="28"/>
        </w:rPr>
        <w:t>第二十</w:t>
      </w:r>
      <w:r w:rsidR="003B2E2E">
        <w:rPr>
          <w:rFonts w:hint="eastAsia"/>
          <w:sz w:val="28"/>
        </w:rPr>
        <w:t>四</w:t>
      </w:r>
      <w:r w:rsidRPr="009D2ECE">
        <w:rPr>
          <w:sz w:val="28"/>
        </w:rPr>
        <w:t>届</w:t>
      </w:r>
      <w:r w:rsidR="00FD0DA3" w:rsidRPr="009D2ECE">
        <w:rPr>
          <w:rFonts w:hint="eastAsia"/>
          <w:sz w:val="28"/>
        </w:rPr>
        <w:t>华南大学生物理实验设计大赛采用</w:t>
      </w:r>
      <w:r w:rsidR="00FD0DA3" w:rsidRPr="009D2ECE">
        <w:rPr>
          <w:sz w:val="28"/>
        </w:rPr>
        <w:t>202</w:t>
      </w:r>
      <w:r w:rsidR="003B2E2E">
        <w:rPr>
          <w:sz w:val="28"/>
        </w:rPr>
        <w:t>3</w:t>
      </w:r>
      <w:r w:rsidR="00FD0DA3" w:rsidRPr="009D2ECE">
        <w:rPr>
          <w:sz w:val="28"/>
        </w:rPr>
        <w:t>年</w:t>
      </w:r>
      <w:r w:rsidR="00F138BF">
        <w:rPr>
          <w:rFonts w:hint="eastAsia"/>
          <w:sz w:val="28"/>
        </w:rPr>
        <w:t>第</w:t>
      </w:r>
      <w:r w:rsidR="003B2E2E">
        <w:rPr>
          <w:rFonts w:hint="eastAsia"/>
          <w:sz w:val="28"/>
        </w:rPr>
        <w:t>九</w:t>
      </w:r>
      <w:r w:rsidR="00F138BF">
        <w:rPr>
          <w:rFonts w:hint="eastAsia"/>
          <w:sz w:val="28"/>
        </w:rPr>
        <w:t>届</w:t>
      </w:r>
      <w:r w:rsidR="00FD0DA3" w:rsidRPr="009D2ECE">
        <w:rPr>
          <w:sz w:val="28"/>
        </w:rPr>
        <w:t>全国大学生物理实验竞赛</w:t>
      </w:r>
      <w:r w:rsidR="00141D23" w:rsidRPr="009D2ECE">
        <w:rPr>
          <w:rFonts w:hint="eastAsia"/>
          <w:sz w:val="28"/>
        </w:rPr>
        <w:t>（</w:t>
      </w:r>
      <w:r w:rsidR="00FD0DA3" w:rsidRPr="009D2ECE">
        <w:rPr>
          <w:sz w:val="28"/>
        </w:rPr>
        <w:t>创新</w:t>
      </w:r>
      <w:r w:rsidR="00141D23" w:rsidRPr="009D2ECE">
        <w:rPr>
          <w:rFonts w:hint="eastAsia"/>
          <w:sz w:val="28"/>
        </w:rPr>
        <w:t>赛）</w:t>
      </w:r>
      <w:r w:rsidR="00FD0DA3" w:rsidRPr="009D2ECE">
        <w:rPr>
          <w:rFonts w:hint="eastAsia"/>
          <w:sz w:val="28"/>
        </w:rPr>
        <w:t>命题类题目</w:t>
      </w:r>
      <w:r w:rsidR="008642B0">
        <w:rPr>
          <w:rFonts w:hint="eastAsia"/>
          <w:sz w:val="28"/>
        </w:rPr>
        <w:t>1</w:t>
      </w:r>
      <w:r w:rsidR="008642B0">
        <w:rPr>
          <w:sz w:val="28"/>
        </w:rPr>
        <w:t>-4</w:t>
      </w:r>
      <w:r w:rsidR="00141D23" w:rsidRPr="009D2ECE">
        <w:rPr>
          <w:rFonts w:hint="eastAsia"/>
          <w:sz w:val="28"/>
        </w:rPr>
        <w:t>作为本次大赛的题目，</w:t>
      </w:r>
      <w:r w:rsidR="00D13BA4" w:rsidRPr="009D2ECE">
        <w:rPr>
          <w:rFonts w:hint="eastAsia"/>
          <w:sz w:val="28"/>
        </w:rPr>
        <w:t>即：</w:t>
      </w:r>
    </w:p>
    <w:p w14:paraId="71AAFD2B" w14:textId="7B3D0F5D" w:rsidR="00D13BA4" w:rsidRPr="008E2D26" w:rsidRDefault="00D13BA4" w:rsidP="00726BB8">
      <w:pPr>
        <w:spacing w:before="71" w:line="360" w:lineRule="auto"/>
        <w:ind w:firstLineChars="202" w:firstLine="568"/>
        <w:rPr>
          <w:b/>
          <w:sz w:val="28"/>
        </w:rPr>
      </w:pPr>
      <w:r w:rsidRPr="008E2D26">
        <w:rPr>
          <w:rFonts w:hint="eastAsia"/>
          <w:b/>
          <w:sz w:val="28"/>
        </w:rPr>
        <w:t>题目1：</w:t>
      </w:r>
      <w:r w:rsidR="00377041">
        <w:rPr>
          <w:rFonts w:hint="eastAsia"/>
          <w:b/>
          <w:sz w:val="28"/>
        </w:rPr>
        <w:t>不倒的杆</w:t>
      </w:r>
    </w:p>
    <w:p w14:paraId="47BF591A" w14:textId="7A011CE9" w:rsidR="00D13BA4" w:rsidRPr="008E2D26" w:rsidRDefault="00D13BA4" w:rsidP="00726BB8">
      <w:pPr>
        <w:spacing w:before="71" w:line="360" w:lineRule="auto"/>
        <w:ind w:firstLineChars="202" w:firstLine="568"/>
        <w:rPr>
          <w:b/>
          <w:sz w:val="28"/>
        </w:rPr>
      </w:pPr>
      <w:r w:rsidRPr="008E2D26">
        <w:rPr>
          <w:rFonts w:hint="eastAsia"/>
          <w:b/>
          <w:sz w:val="28"/>
        </w:rPr>
        <w:t>题目</w:t>
      </w:r>
      <w:r w:rsidRPr="008E2D26">
        <w:rPr>
          <w:b/>
          <w:sz w:val="28"/>
        </w:rPr>
        <w:t>2</w:t>
      </w:r>
      <w:r w:rsidRPr="008E2D26">
        <w:rPr>
          <w:rFonts w:hint="eastAsia"/>
          <w:b/>
          <w:sz w:val="28"/>
        </w:rPr>
        <w:t>：</w:t>
      </w:r>
      <w:r w:rsidR="00F36FDC">
        <w:rPr>
          <w:rFonts w:hint="eastAsia"/>
          <w:b/>
          <w:sz w:val="28"/>
        </w:rPr>
        <w:t>热辐射</w:t>
      </w:r>
    </w:p>
    <w:p w14:paraId="12CA054D" w14:textId="16838FB0" w:rsidR="00D13BA4" w:rsidRPr="008E2D26" w:rsidRDefault="00D13BA4" w:rsidP="00726BB8">
      <w:pPr>
        <w:spacing w:before="71" w:line="360" w:lineRule="auto"/>
        <w:ind w:firstLineChars="202" w:firstLine="568"/>
        <w:rPr>
          <w:b/>
          <w:sz w:val="28"/>
        </w:rPr>
      </w:pPr>
      <w:r w:rsidRPr="008E2D26">
        <w:rPr>
          <w:rFonts w:hint="eastAsia"/>
          <w:b/>
          <w:sz w:val="28"/>
        </w:rPr>
        <w:t>题目3：</w:t>
      </w:r>
      <w:r w:rsidR="00F36FDC">
        <w:rPr>
          <w:rFonts w:hint="eastAsia"/>
          <w:b/>
          <w:sz w:val="28"/>
        </w:rPr>
        <w:t>导电性</w:t>
      </w:r>
    </w:p>
    <w:p w14:paraId="6B3A200E" w14:textId="155830DF" w:rsidR="00D13BA4" w:rsidRDefault="00D13BA4" w:rsidP="00726BB8">
      <w:pPr>
        <w:spacing w:before="71" w:line="360" w:lineRule="auto"/>
        <w:ind w:firstLineChars="202" w:firstLine="568"/>
        <w:rPr>
          <w:b/>
          <w:sz w:val="28"/>
        </w:rPr>
      </w:pPr>
      <w:r w:rsidRPr="008E2D26">
        <w:rPr>
          <w:rFonts w:hint="eastAsia"/>
          <w:b/>
          <w:sz w:val="28"/>
        </w:rPr>
        <w:t>题目</w:t>
      </w:r>
      <w:r w:rsidRPr="008E2D26">
        <w:rPr>
          <w:b/>
          <w:sz w:val="28"/>
        </w:rPr>
        <w:t>4</w:t>
      </w:r>
      <w:r w:rsidRPr="008E2D26">
        <w:rPr>
          <w:rFonts w:hint="eastAsia"/>
          <w:b/>
          <w:sz w:val="28"/>
        </w:rPr>
        <w:t>：</w:t>
      </w:r>
      <w:r w:rsidR="00F36FDC">
        <w:rPr>
          <w:rFonts w:hint="eastAsia"/>
          <w:b/>
          <w:sz w:val="28"/>
        </w:rPr>
        <w:t>复杂结构的衍射与干涉</w:t>
      </w:r>
    </w:p>
    <w:p w14:paraId="2485008D" w14:textId="6A6CBDF0" w:rsidR="00D13BA4" w:rsidRPr="009D2ECE" w:rsidRDefault="00D13BA4" w:rsidP="00026054">
      <w:pPr>
        <w:spacing w:before="71" w:line="360" w:lineRule="auto"/>
        <w:ind w:firstLineChars="202" w:firstLine="566"/>
        <w:jc w:val="both"/>
        <w:rPr>
          <w:sz w:val="28"/>
        </w:rPr>
      </w:pPr>
      <w:r w:rsidRPr="009D2ECE">
        <w:rPr>
          <w:sz w:val="28"/>
        </w:rPr>
        <w:t>题目</w:t>
      </w:r>
      <w:r w:rsidR="00141D23" w:rsidRPr="009D2ECE">
        <w:rPr>
          <w:rFonts w:hint="eastAsia"/>
          <w:sz w:val="28"/>
        </w:rPr>
        <w:t>内容和</w:t>
      </w:r>
      <w:r w:rsidRPr="009D2ECE">
        <w:rPr>
          <w:rFonts w:hint="eastAsia"/>
          <w:sz w:val="28"/>
        </w:rPr>
        <w:t>要求</w:t>
      </w:r>
      <w:r w:rsidR="00141D23" w:rsidRPr="009D2ECE">
        <w:rPr>
          <w:rFonts w:hint="eastAsia"/>
          <w:sz w:val="28"/>
        </w:rPr>
        <w:t>，</w:t>
      </w:r>
      <w:r w:rsidRPr="009D2ECE">
        <w:rPr>
          <w:rFonts w:hint="eastAsia"/>
          <w:sz w:val="28"/>
        </w:rPr>
        <w:t>详见</w:t>
      </w:r>
      <w:r w:rsidR="002046B4">
        <w:rPr>
          <w:rFonts w:hint="eastAsia"/>
          <w:sz w:val="28"/>
        </w:rPr>
        <w:t>“第九届全国大学生物理实验竞赛（创新）第一轮通知</w:t>
      </w:r>
      <w:r w:rsidR="002046B4">
        <w:rPr>
          <w:sz w:val="28"/>
        </w:rPr>
        <w:t>附件</w:t>
      </w:r>
      <w:r w:rsidR="002046B4">
        <w:rPr>
          <w:rFonts w:hint="eastAsia"/>
          <w:sz w:val="28"/>
        </w:rPr>
        <w:t>:</w:t>
      </w:r>
      <w:r w:rsidR="002046B4">
        <w:rPr>
          <w:rFonts w:ascii="微软雅黑" w:eastAsia="微软雅黑" w:hAnsi="微软雅黑" w:cs="仿宋" w:hint="eastAsia"/>
          <w:sz w:val="28"/>
          <w:szCs w:val="32"/>
        </w:rPr>
        <w:t>第九届全国大学生物理实验竞赛（创新）命题类题目</w:t>
      </w:r>
      <w:r w:rsidR="002046B4">
        <w:rPr>
          <w:rFonts w:ascii="微软雅黑" w:eastAsia="微软雅黑" w:hAnsi="微软雅黑" w:cs="仿宋"/>
          <w:sz w:val="28"/>
          <w:szCs w:val="32"/>
          <w:lang w:val="en-US"/>
        </w:rPr>
        <w:t>1-4</w:t>
      </w:r>
      <w:r w:rsidR="002046B4">
        <w:rPr>
          <w:rFonts w:hint="eastAsia"/>
          <w:sz w:val="28"/>
        </w:rPr>
        <w:t>”。</w:t>
      </w:r>
    </w:p>
    <w:p w14:paraId="15E4ABA3" w14:textId="2DEC2088" w:rsidR="002E13A1" w:rsidRPr="009D2ECE" w:rsidRDefault="00AC1829" w:rsidP="007A2129">
      <w:pPr>
        <w:spacing w:before="71" w:line="360" w:lineRule="auto"/>
        <w:ind w:firstLineChars="202" w:firstLine="566"/>
        <w:rPr>
          <w:sz w:val="28"/>
        </w:rPr>
      </w:pPr>
      <w:r>
        <w:rPr>
          <w:rFonts w:hint="eastAsia"/>
          <w:sz w:val="28"/>
        </w:rPr>
        <w:t>本大赛</w:t>
      </w:r>
      <w:r w:rsidR="00141D23" w:rsidRPr="009D2ECE">
        <w:rPr>
          <w:rFonts w:hint="eastAsia"/>
          <w:sz w:val="28"/>
        </w:rPr>
        <w:t>对作品的</w:t>
      </w:r>
      <w:r w:rsidR="002E13A1" w:rsidRPr="009D2ECE">
        <w:rPr>
          <w:rFonts w:hint="eastAsia"/>
          <w:sz w:val="28"/>
        </w:rPr>
        <w:t>主要评判</w:t>
      </w:r>
      <w:r w:rsidR="00EF0C16" w:rsidRPr="009D2ECE">
        <w:rPr>
          <w:rFonts w:hint="eastAsia"/>
          <w:sz w:val="28"/>
        </w:rPr>
        <w:t>依据包括</w:t>
      </w:r>
      <w:r w:rsidR="002E13A1" w:rsidRPr="009D2ECE">
        <w:rPr>
          <w:rFonts w:hint="eastAsia"/>
          <w:sz w:val="28"/>
        </w:rPr>
        <w:t>：</w:t>
      </w:r>
    </w:p>
    <w:p w14:paraId="7D1B0249" w14:textId="77777777" w:rsidR="002E13A1" w:rsidRPr="009D2ECE" w:rsidRDefault="002E13A1" w:rsidP="007A2129">
      <w:pPr>
        <w:spacing w:before="71" w:line="360" w:lineRule="auto"/>
        <w:ind w:firstLineChars="202" w:firstLine="566"/>
        <w:rPr>
          <w:sz w:val="28"/>
        </w:rPr>
      </w:pPr>
      <w:r w:rsidRPr="009D2ECE">
        <w:rPr>
          <w:rFonts w:hint="eastAsia"/>
          <w:sz w:val="28"/>
        </w:rPr>
        <w:t>（1）物理原理明确，描述清晰；</w:t>
      </w:r>
    </w:p>
    <w:p w14:paraId="1033954C" w14:textId="72D35783" w:rsidR="002E13A1" w:rsidRPr="009D2ECE" w:rsidRDefault="002E13A1" w:rsidP="007A2129">
      <w:pPr>
        <w:spacing w:before="71" w:line="360" w:lineRule="auto"/>
        <w:ind w:firstLineChars="202" w:firstLine="566"/>
        <w:rPr>
          <w:sz w:val="28"/>
        </w:rPr>
      </w:pPr>
      <w:r w:rsidRPr="009D2ECE">
        <w:rPr>
          <w:rFonts w:hint="eastAsia"/>
          <w:sz w:val="28"/>
        </w:rPr>
        <w:t>（2）方案创新性、完整性；</w:t>
      </w:r>
    </w:p>
    <w:p w14:paraId="7DCFC044" w14:textId="344B8DB0" w:rsidR="002E13A1" w:rsidRPr="009D2ECE" w:rsidRDefault="002E13A1" w:rsidP="007A2129">
      <w:pPr>
        <w:spacing w:before="71" w:line="360" w:lineRule="auto"/>
        <w:ind w:firstLineChars="202" w:firstLine="566"/>
        <w:rPr>
          <w:sz w:val="28"/>
        </w:rPr>
      </w:pPr>
      <w:r w:rsidRPr="009D2ECE">
        <w:rPr>
          <w:rFonts w:hint="eastAsia"/>
          <w:sz w:val="28"/>
        </w:rPr>
        <w:t>（3）测量精度</w:t>
      </w:r>
      <w:r w:rsidR="00581DB2" w:rsidRPr="009D2ECE">
        <w:rPr>
          <w:rFonts w:hint="eastAsia"/>
          <w:sz w:val="28"/>
        </w:rPr>
        <w:t>；</w:t>
      </w:r>
    </w:p>
    <w:p w14:paraId="260FE91D" w14:textId="16D381AA" w:rsidR="002E13A1" w:rsidRPr="009D2ECE" w:rsidRDefault="002E13A1" w:rsidP="007A2129">
      <w:pPr>
        <w:spacing w:before="71" w:line="360" w:lineRule="auto"/>
        <w:ind w:firstLineChars="202" w:firstLine="566"/>
        <w:rPr>
          <w:sz w:val="28"/>
        </w:rPr>
      </w:pPr>
      <w:r w:rsidRPr="009D2ECE">
        <w:rPr>
          <w:rFonts w:hint="eastAsia"/>
          <w:sz w:val="28"/>
        </w:rPr>
        <w:t>（4）性价比；</w:t>
      </w:r>
    </w:p>
    <w:p w14:paraId="0E5B63AE" w14:textId="050D1C59" w:rsidR="002E13A1" w:rsidRPr="009D2ECE" w:rsidRDefault="002E13A1" w:rsidP="007A2129">
      <w:pPr>
        <w:spacing w:before="71" w:line="360" w:lineRule="auto"/>
        <w:ind w:firstLineChars="202" w:firstLine="566"/>
        <w:rPr>
          <w:sz w:val="28"/>
        </w:rPr>
      </w:pPr>
      <w:r w:rsidRPr="009D2ECE">
        <w:rPr>
          <w:rFonts w:hint="eastAsia"/>
          <w:sz w:val="28"/>
        </w:rPr>
        <w:t>（5）</w:t>
      </w:r>
      <w:r w:rsidR="007A2129" w:rsidRPr="009D2ECE">
        <w:rPr>
          <w:rFonts w:hint="eastAsia"/>
          <w:sz w:val="28"/>
        </w:rPr>
        <w:t>操作难易度、</w:t>
      </w:r>
      <w:r w:rsidR="00581DB2" w:rsidRPr="009D2ECE">
        <w:rPr>
          <w:rFonts w:hint="eastAsia"/>
          <w:sz w:val="28"/>
        </w:rPr>
        <w:t>演示效果。</w:t>
      </w:r>
    </w:p>
    <w:p w14:paraId="5A567D30" w14:textId="470F0ACD" w:rsidR="00FD0DA3" w:rsidRPr="009D2ECE" w:rsidRDefault="00475B04" w:rsidP="00475B04">
      <w:pPr>
        <w:spacing w:before="71" w:line="360" w:lineRule="auto"/>
        <w:ind w:firstLineChars="202" w:firstLine="566"/>
        <w:rPr>
          <w:sz w:val="28"/>
        </w:rPr>
      </w:pPr>
      <w:r w:rsidRPr="009D2ECE">
        <w:rPr>
          <w:rFonts w:hint="eastAsia"/>
          <w:sz w:val="28"/>
        </w:rPr>
        <w:t>演示平台尺寸不超过0.7×1.2米</w:t>
      </w:r>
      <w:r w:rsidRPr="009D2ECE">
        <w:rPr>
          <w:rFonts w:hint="eastAsia"/>
          <w:sz w:val="28"/>
          <w:vertAlign w:val="superscript"/>
        </w:rPr>
        <w:t>2</w:t>
      </w:r>
      <w:r w:rsidRPr="009D2ECE">
        <w:rPr>
          <w:rFonts w:hint="eastAsia"/>
          <w:sz w:val="28"/>
        </w:rPr>
        <w:t>。</w:t>
      </w:r>
    </w:p>
    <w:p w14:paraId="430D84B0" w14:textId="77777777" w:rsidR="002F6EA8" w:rsidRPr="009D2ECE" w:rsidRDefault="002F6EA8">
      <w:pPr>
        <w:pStyle w:val="a3"/>
        <w:spacing w:before="55" w:line="357" w:lineRule="auto"/>
        <w:ind w:left="140" w:right="246" w:firstLine="0"/>
        <w:jc w:val="both"/>
        <w:rPr>
          <w:color w:val="333333"/>
        </w:rPr>
      </w:pPr>
    </w:p>
    <w:p w14:paraId="78A81D24" w14:textId="30541BD1" w:rsidR="00D13BA4" w:rsidRPr="009D2ECE" w:rsidRDefault="00586A2F" w:rsidP="00D13BA4">
      <w:pPr>
        <w:spacing w:before="71" w:line="360" w:lineRule="auto"/>
        <w:ind w:firstLineChars="152" w:firstLine="426"/>
        <w:jc w:val="right"/>
        <w:rPr>
          <w:sz w:val="28"/>
        </w:rPr>
      </w:pPr>
      <w:r w:rsidRPr="00586A2F">
        <w:rPr>
          <w:rFonts w:hint="eastAsia"/>
          <w:sz w:val="28"/>
        </w:rPr>
        <w:t>华南大学生物理实验设计大赛组委会</w:t>
      </w:r>
    </w:p>
    <w:p w14:paraId="6472D9AC" w14:textId="27F1C950" w:rsidR="00D13BA4" w:rsidRPr="009D2ECE" w:rsidRDefault="00D13BA4" w:rsidP="00D13BA4">
      <w:pPr>
        <w:spacing w:before="71" w:line="360" w:lineRule="auto"/>
        <w:ind w:firstLineChars="152" w:firstLine="426"/>
        <w:jc w:val="right"/>
        <w:rPr>
          <w:sz w:val="28"/>
        </w:rPr>
      </w:pPr>
      <w:r w:rsidRPr="009D2ECE">
        <w:rPr>
          <w:sz w:val="28"/>
        </w:rPr>
        <w:t>202</w:t>
      </w:r>
      <w:r w:rsidR="003B2E2E">
        <w:rPr>
          <w:sz w:val="28"/>
        </w:rPr>
        <w:t>3</w:t>
      </w:r>
      <w:r w:rsidRPr="009D2ECE">
        <w:rPr>
          <w:sz w:val="28"/>
        </w:rPr>
        <w:t>年3月</w:t>
      </w:r>
      <w:r w:rsidR="008642B0">
        <w:rPr>
          <w:sz w:val="28"/>
        </w:rPr>
        <w:t>20</w:t>
      </w:r>
      <w:r w:rsidRPr="009D2ECE">
        <w:rPr>
          <w:sz w:val="28"/>
        </w:rPr>
        <w:t>日</w:t>
      </w:r>
    </w:p>
    <w:p w14:paraId="25159565" w14:textId="77777777" w:rsidR="00FD0DA3" w:rsidRDefault="00FD0DA3">
      <w:pPr>
        <w:rPr>
          <w:sz w:val="21"/>
          <w:szCs w:val="21"/>
        </w:rPr>
      </w:pPr>
      <w:r>
        <w:br w:type="page"/>
      </w:r>
    </w:p>
    <w:p w14:paraId="16AA0045" w14:textId="77777777" w:rsidR="004D0CDF" w:rsidRDefault="004D0CDF" w:rsidP="004D0CDF">
      <w:pPr>
        <w:adjustRightInd w:val="0"/>
        <w:rPr>
          <w:rFonts w:ascii="微软雅黑" w:eastAsia="微软雅黑" w:hAnsi="微软雅黑" w:cs="仿宋"/>
          <w:b/>
          <w:bCs/>
          <w:sz w:val="28"/>
          <w:szCs w:val="32"/>
        </w:rPr>
      </w:pPr>
      <w:r>
        <w:rPr>
          <w:rFonts w:ascii="微软雅黑" w:eastAsia="微软雅黑" w:hAnsi="微软雅黑" w:cs="仿宋" w:hint="eastAsia"/>
          <w:b/>
          <w:bCs/>
          <w:sz w:val="28"/>
          <w:szCs w:val="32"/>
        </w:rPr>
        <w:lastRenderedPageBreak/>
        <w:t>附件：</w:t>
      </w:r>
    </w:p>
    <w:p w14:paraId="12D91E07" w14:textId="77777777" w:rsidR="004D0CDF" w:rsidRDefault="004D0CDF" w:rsidP="004D0CDF">
      <w:pPr>
        <w:adjustRightInd w:val="0"/>
        <w:jc w:val="center"/>
        <w:rPr>
          <w:rFonts w:ascii="微软雅黑" w:eastAsia="微软雅黑" w:hAnsi="微软雅黑" w:cs="仿宋"/>
          <w:sz w:val="28"/>
          <w:szCs w:val="32"/>
        </w:rPr>
      </w:pPr>
      <w:r>
        <w:rPr>
          <w:rFonts w:ascii="微软雅黑" w:eastAsia="微软雅黑" w:hAnsi="微软雅黑" w:cs="仿宋" w:hint="eastAsia"/>
          <w:sz w:val="28"/>
          <w:szCs w:val="32"/>
        </w:rPr>
        <w:t>第九届全国大学生</w:t>
      </w:r>
      <w:bookmarkStart w:id="0" w:name="_GoBack"/>
      <w:bookmarkEnd w:id="0"/>
      <w:r>
        <w:rPr>
          <w:rFonts w:ascii="微软雅黑" w:eastAsia="微软雅黑" w:hAnsi="微软雅黑" w:cs="仿宋" w:hint="eastAsia"/>
          <w:sz w:val="28"/>
          <w:szCs w:val="32"/>
        </w:rPr>
        <w:t>物理实验竞赛（创新）命题类题目</w:t>
      </w:r>
      <w:r>
        <w:rPr>
          <w:rFonts w:ascii="微软雅黑" w:eastAsia="微软雅黑" w:hAnsi="微软雅黑" w:cs="仿宋"/>
          <w:sz w:val="28"/>
          <w:szCs w:val="32"/>
          <w:lang w:val="en-US"/>
        </w:rPr>
        <w:t>1-4</w:t>
      </w:r>
    </w:p>
    <w:p w14:paraId="6E407501" w14:textId="33AD6E6B" w:rsidR="00FD0DA3" w:rsidRPr="00264558" w:rsidRDefault="00FD0DA3" w:rsidP="00194257">
      <w:pPr>
        <w:adjustRightInd w:val="0"/>
        <w:spacing w:beforeLines="100" w:before="240" w:line="288" w:lineRule="auto"/>
        <w:rPr>
          <w:rFonts w:ascii="微软雅黑" w:eastAsia="微软雅黑" w:hAnsi="微软雅黑" w:cs="FangSong"/>
          <w:b/>
          <w:sz w:val="28"/>
          <w:szCs w:val="21"/>
        </w:rPr>
      </w:pPr>
      <w:r w:rsidRPr="00264558">
        <w:rPr>
          <w:rFonts w:ascii="微软雅黑" w:eastAsia="微软雅黑" w:hAnsi="微软雅黑" w:cs="FangSong" w:hint="eastAsia"/>
          <w:b/>
          <w:sz w:val="28"/>
          <w:szCs w:val="21"/>
        </w:rPr>
        <w:t>一、</w:t>
      </w:r>
      <w:r w:rsidR="00F138BF">
        <w:rPr>
          <w:rFonts w:ascii="微软雅黑" w:eastAsia="微软雅黑" w:hAnsi="微软雅黑" w:cs="FangSong" w:hint="eastAsia"/>
          <w:b/>
          <w:sz w:val="28"/>
          <w:szCs w:val="21"/>
        </w:rPr>
        <w:t>可选</w:t>
      </w:r>
      <w:r w:rsidRPr="00264558">
        <w:rPr>
          <w:rFonts w:ascii="微软雅黑" w:eastAsia="微软雅黑" w:hAnsi="微软雅黑" w:cs="FangSong" w:hint="eastAsia"/>
          <w:b/>
          <w:sz w:val="28"/>
          <w:szCs w:val="21"/>
        </w:rPr>
        <w:t>题目</w:t>
      </w:r>
    </w:p>
    <w:p w14:paraId="069BB5D8" w14:textId="23F8972C" w:rsidR="00F138BF" w:rsidRDefault="00F138BF" w:rsidP="00194257">
      <w:pPr>
        <w:adjustRightInd w:val="0"/>
        <w:spacing w:line="288" w:lineRule="auto"/>
        <w:rPr>
          <w:rStyle w:val="fontstyle01"/>
          <w:rFonts w:hint="default"/>
          <w:b/>
        </w:rPr>
      </w:pPr>
      <w:r w:rsidRPr="00F138BF">
        <w:rPr>
          <w:rStyle w:val="fontstyle01"/>
          <w:rFonts w:hint="default"/>
          <w:b/>
        </w:rPr>
        <w:t>题目1：</w:t>
      </w:r>
      <w:r w:rsidR="004867C3">
        <w:rPr>
          <w:rStyle w:val="fontstyle01"/>
          <w:rFonts w:hint="default"/>
          <w:b/>
        </w:rPr>
        <w:t>不倒的杆</w:t>
      </w:r>
    </w:p>
    <w:p w14:paraId="1EAF7CCC"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目的：</w:t>
      </w:r>
    </w:p>
    <w:p w14:paraId="4D5364FE"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研究物体/装置的平衡原理；</w:t>
      </w:r>
    </w:p>
    <w:p w14:paraId="178E6FB6" w14:textId="77777777" w:rsidR="004867C3" w:rsidRDefault="004867C3" w:rsidP="00194257">
      <w:pPr>
        <w:adjustRightInd w:val="0"/>
        <w:spacing w:line="288" w:lineRule="auto"/>
        <w:ind w:firstLine="720"/>
        <w:rPr>
          <w:rStyle w:val="fontstyle01"/>
          <w:rFonts w:hint="default"/>
        </w:rPr>
      </w:pPr>
      <w:r w:rsidRPr="004867C3">
        <w:rPr>
          <w:rStyle w:val="fontstyle01"/>
          <w:rFonts w:hint="default"/>
        </w:rPr>
        <w:t>2) 制作一个能够帮助杆在风力等作用下稳定不倒的实际应用装置或实验研究装置。</w:t>
      </w:r>
    </w:p>
    <w:p w14:paraId="6DA27B54" w14:textId="4D1E1EBF"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要求：</w:t>
      </w:r>
    </w:p>
    <w:p w14:paraId="0D62280D"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设计实验方案(含原理）；</w:t>
      </w:r>
    </w:p>
    <w:p w14:paraId="09A728CF" w14:textId="25D28445"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2) 制作一个实验装置，实现杆在风力等作用下的稳定不倒；</w:t>
      </w:r>
    </w:p>
    <w:p w14:paraId="6CD53582" w14:textId="1BC31B60"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3</w:t>
      </w:r>
      <w:r w:rsidR="00913B1E">
        <w:rPr>
          <w:rStyle w:val="fontstyle01"/>
          <w:rFonts w:hint="default"/>
        </w:rPr>
        <w:t>)</w:t>
      </w:r>
      <w:r w:rsidRPr="004867C3">
        <w:rPr>
          <w:rStyle w:val="fontstyle01"/>
          <w:rFonts w:hint="default"/>
        </w:rPr>
        <w:t xml:space="preserve"> 给出实验结果，量化抵御外部作用的能力，讨论不确定度。</w:t>
      </w:r>
    </w:p>
    <w:p w14:paraId="63B4235B" w14:textId="750EFC95" w:rsidR="004867C3" w:rsidRPr="004867C3" w:rsidRDefault="004867C3" w:rsidP="00194257">
      <w:pPr>
        <w:adjustRightInd w:val="0"/>
        <w:spacing w:line="288" w:lineRule="auto"/>
        <w:rPr>
          <w:rStyle w:val="fontstyle01"/>
          <w:rFonts w:hint="default"/>
          <w:b/>
        </w:rPr>
      </w:pPr>
      <w:r w:rsidRPr="00F138BF">
        <w:rPr>
          <w:rStyle w:val="fontstyle01"/>
          <w:rFonts w:hint="default"/>
          <w:b/>
        </w:rPr>
        <w:t>题目</w:t>
      </w:r>
      <w:r>
        <w:rPr>
          <w:rStyle w:val="fontstyle01"/>
          <w:rFonts w:hint="default"/>
          <w:b/>
        </w:rPr>
        <w:t>2</w:t>
      </w:r>
      <w:r w:rsidRPr="00F138BF">
        <w:rPr>
          <w:rStyle w:val="fontstyle01"/>
          <w:rFonts w:hint="default"/>
          <w:b/>
        </w:rPr>
        <w:t>：</w:t>
      </w:r>
      <w:r>
        <w:rPr>
          <w:rStyle w:val="fontstyle01"/>
          <w:rFonts w:hint="default"/>
          <w:b/>
        </w:rPr>
        <w:t>热辐射</w:t>
      </w:r>
    </w:p>
    <w:p w14:paraId="4A72B1CA" w14:textId="4E60694A"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目的：</w:t>
      </w:r>
    </w:p>
    <w:p w14:paraId="2D1B6C13"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研究热辐射现象与规律；</w:t>
      </w:r>
    </w:p>
    <w:p w14:paraId="100DD8A4"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2) 制作一个和热辐射相关的实际应用装置或实验研究装置。</w:t>
      </w:r>
    </w:p>
    <w:p w14:paraId="7E3CC6D8"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要求：</w:t>
      </w:r>
    </w:p>
    <w:p w14:paraId="7CA5404E"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设计实验方案(含原理) ；</w:t>
      </w:r>
    </w:p>
    <w:p w14:paraId="6AA0E9A4"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2) 制作一个实验装置；</w:t>
      </w:r>
    </w:p>
    <w:p w14:paraId="3A303BC7" w14:textId="1828FFE5"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3) 给出实验结果，分析热辐射的规律；</w:t>
      </w:r>
    </w:p>
    <w:p w14:paraId="67721D27"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4) 讨论测量精度和不确定度。</w:t>
      </w:r>
    </w:p>
    <w:p w14:paraId="32EEE65A" w14:textId="7D2DA113" w:rsidR="004867C3" w:rsidRPr="004867C3" w:rsidRDefault="004867C3" w:rsidP="00194257">
      <w:pPr>
        <w:adjustRightInd w:val="0"/>
        <w:spacing w:line="288" w:lineRule="auto"/>
        <w:rPr>
          <w:rStyle w:val="fontstyle01"/>
          <w:rFonts w:hint="default"/>
          <w:b/>
        </w:rPr>
      </w:pPr>
      <w:r w:rsidRPr="004867C3">
        <w:rPr>
          <w:rStyle w:val="fontstyle01"/>
          <w:rFonts w:hint="default"/>
          <w:b/>
        </w:rPr>
        <w:t>题目3：导电性</w:t>
      </w:r>
    </w:p>
    <w:p w14:paraId="1FD55589" w14:textId="5AFCE520"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目的：</w:t>
      </w:r>
    </w:p>
    <w:p w14:paraId="63EFD8EA" w14:textId="77EDA9D6" w:rsidR="004867C3" w:rsidRDefault="004867C3" w:rsidP="00194257">
      <w:pPr>
        <w:adjustRightInd w:val="0"/>
        <w:spacing w:line="288" w:lineRule="auto"/>
        <w:ind w:firstLine="720"/>
        <w:rPr>
          <w:rStyle w:val="fontstyle01"/>
          <w:rFonts w:hint="default"/>
        </w:rPr>
      </w:pPr>
      <w:r w:rsidRPr="004867C3">
        <w:rPr>
          <w:rStyle w:val="fontstyle01"/>
          <w:rFonts w:hint="default"/>
        </w:rPr>
        <w:t>研究某种物质的导电特性，并利用该物质制作一个实际应用装置；</w:t>
      </w:r>
    </w:p>
    <w:p w14:paraId="563F1F9E" w14:textId="5D28090B"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要求：</w:t>
      </w:r>
    </w:p>
    <w:p w14:paraId="4EACC8BD" w14:textId="61C5700A"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设计实验方案(含原理)；</w:t>
      </w:r>
    </w:p>
    <w:p w14:paraId="559DDA6B"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2) 制作一个导电性测量实验装置；</w:t>
      </w:r>
    </w:p>
    <w:p w14:paraId="4CC8F198" w14:textId="2931ADC4" w:rsidR="004867C3" w:rsidRDefault="004867C3" w:rsidP="00194257">
      <w:pPr>
        <w:adjustRightInd w:val="0"/>
        <w:spacing w:line="288" w:lineRule="auto"/>
        <w:ind w:firstLine="720"/>
        <w:rPr>
          <w:rStyle w:val="fontstyle01"/>
          <w:rFonts w:hint="default"/>
        </w:rPr>
      </w:pPr>
      <w:r w:rsidRPr="004867C3">
        <w:rPr>
          <w:rStyle w:val="fontstyle01"/>
          <w:rFonts w:hint="default"/>
        </w:rPr>
        <w:t>3) 测量特定物质的导电特性，给出实验结果，讨论测量精度和不确定度；</w:t>
      </w:r>
    </w:p>
    <w:p w14:paraId="23D119F5" w14:textId="036174C2"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4) 利用该物质设计制作相关实际应用装置或实验研究装置。</w:t>
      </w:r>
    </w:p>
    <w:p w14:paraId="12141480" w14:textId="248F38D0" w:rsidR="004867C3" w:rsidRPr="004867C3" w:rsidRDefault="004867C3" w:rsidP="00194257">
      <w:pPr>
        <w:adjustRightInd w:val="0"/>
        <w:spacing w:line="288" w:lineRule="auto"/>
        <w:rPr>
          <w:rStyle w:val="fontstyle01"/>
          <w:rFonts w:hint="default"/>
          <w:b/>
        </w:rPr>
      </w:pPr>
      <w:r w:rsidRPr="004867C3">
        <w:rPr>
          <w:rStyle w:val="fontstyle01"/>
          <w:rFonts w:hint="default"/>
          <w:b/>
        </w:rPr>
        <w:t>题目4：复杂结构的衍射与干涉</w:t>
      </w:r>
    </w:p>
    <w:p w14:paraId="27DD92BD" w14:textId="1D7AFBA1"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lastRenderedPageBreak/>
        <w:t>目的：</w:t>
      </w:r>
    </w:p>
    <w:p w14:paraId="7A53221E" w14:textId="10A21143"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设计、制作或采集复杂结构，研究其衍射与干涉特点；（复杂结构指的是常规结构之外的结构；常规的单孔、双孔、单缝、双缝、周期性多缝不属于复杂结构）</w:t>
      </w:r>
    </w:p>
    <w:p w14:paraId="6250C159" w14:textId="77777777"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要求：</w:t>
      </w:r>
    </w:p>
    <w:p w14:paraId="4F165543" w14:textId="4E4D92B0"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1) 设计实验方案(含原理)；</w:t>
      </w:r>
    </w:p>
    <w:p w14:paraId="26D1D4B1" w14:textId="48323AF5"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2) 设计、制作或采集复杂结构；</w:t>
      </w:r>
    </w:p>
    <w:p w14:paraId="5AD94C9C" w14:textId="4A0CA1CB"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3) 测量、研究复杂结构的衍射与干涉特点；</w:t>
      </w:r>
    </w:p>
    <w:p w14:paraId="5D5CF35B" w14:textId="61A7CBF3" w:rsidR="004867C3" w:rsidRPr="004867C3" w:rsidRDefault="004867C3" w:rsidP="00194257">
      <w:pPr>
        <w:adjustRightInd w:val="0"/>
        <w:spacing w:line="288" w:lineRule="auto"/>
        <w:ind w:firstLine="720"/>
        <w:rPr>
          <w:rStyle w:val="fontstyle01"/>
          <w:rFonts w:hint="default"/>
        </w:rPr>
      </w:pPr>
      <w:r w:rsidRPr="004867C3">
        <w:rPr>
          <w:rStyle w:val="fontstyle01"/>
          <w:rFonts w:hint="default"/>
        </w:rPr>
        <w:t>4) 给出实验结果，并讨论测量精度和不确定度。</w:t>
      </w:r>
    </w:p>
    <w:p w14:paraId="3F5A8873" w14:textId="77777777" w:rsidR="00FC4AA9" w:rsidRDefault="00FC4AA9" w:rsidP="00194257">
      <w:pPr>
        <w:spacing w:line="288" w:lineRule="auto"/>
        <w:jc w:val="both"/>
        <w:rPr>
          <w:rStyle w:val="fontstyle01"/>
          <w:rFonts w:hint="default"/>
        </w:rPr>
      </w:pPr>
    </w:p>
    <w:p w14:paraId="73BE8661" w14:textId="031AA9CD" w:rsidR="00F138BF" w:rsidRPr="006B0735" w:rsidRDefault="00F138BF" w:rsidP="00194257">
      <w:pPr>
        <w:spacing w:line="288" w:lineRule="auto"/>
        <w:jc w:val="both"/>
        <w:rPr>
          <w:rStyle w:val="fontstyle01"/>
          <w:rFonts w:hint="default"/>
          <w:b/>
        </w:rPr>
      </w:pPr>
      <w:r w:rsidRPr="006B0735">
        <w:rPr>
          <w:rStyle w:val="fontstyle01"/>
          <w:rFonts w:hint="default"/>
          <w:b/>
        </w:rPr>
        <w:t>二、考核方式（规范）</w:t>
      </w:r>
    </w:p>
    <w:p w14:paraId="30F0C8B5" w14:textId="2A5EFCC4" w:rsidR="001F56F5" w:rsidRPr="006B0735" w:rsidRDefault="001F56F5" w:rsidP="00194257">
      <w:pPr>
        <w:spacing w:line="288" w:lineRule="auto"/>
        <w:jc w:val="both"/>
        <w:rPr>
          <w:rStyle w:val="fontstyle01"/>
          <w:rFonts w:hint="default"/>
          <w:b/>
        </w:rPr>
      </w:pPr>
      <w:r w:rsidRPr="006B0735">
        <w:rPr>
          <w:rStyle w:val="fontstyle01"/>
          <w:rFonts w:hint="default"/>
          <w:b/>
        </w:rPr>
        <w:t>（一）题目1-4考核方式（规范）</w:t>
      </w:r>
    </w:p>
    <w:p w14:paraId="6F3629F3" w14:textId="034DBD0B" w:rsidR="00F138BF" w:rsidRPr="00FC4AA9" w:rsidRDefault="00F138BF" w:rsidP="00194257">
      <w:pPr>
        <w:spacing w:line="288" w:lineRule="auto"/>
        <w:jc w:val="both"/>
        <w:rPr>
          <w:rStyle w:val="fontstyle01"/>
          <w:rFonts w:hint="default"/>
          <w:b/>
        </w:rPr>
      </w:pPr>
      <w:r w:rsidRPr="00FC4AA9">
        <w:rPr>
          <w:rStyle w:val="fontstyle01"/>
          <w:rFonts w:hint="default"/>
          <w:b/>
        </w:rPr>
        <w:t>1、文档</w:t>
      </w:r>
    </w:p>
    <w:p w14:paraId="6BCA71DE" w14:textId="77777777" w:rsidR="006B0735" w:rsidRDefault="001F56F5" w:rsidP="00194257">
      <w:pPr>
        <w:spacing w:line="288" w:lineRule="auto"/>
        <w:ind w:firstLine="720"/>
        <w:jc w:val="both"/>
        <w:rPr>
          <w:rStyle w:val="fontstyle01"/>
          <w:rFonts w:hint="default"/>
        </w:rPr>
      </w:pPr>
      <w:proofErr w:type="gramStart"/>
      <w:r w:rsidRPr="001F56F5">
        <w:rPr>
          <w:rStyle w:val="fontstyle01"/>
          <w:rFonts w:hint="default"/>
        </w:rPr>
        <w:t>含研究</w:t>
      </w:r>
      <w:proofErr w:type="gramEnd"/>
      <w:r w:rsidRPr="001F56F5">
        <w:rPr>
          <w:rStyle w:val="fontstyle01"/>
          <w:rFonts w:hint="default"/>
        </w:rPr>
        <w:t>报告、PPT和介绍视频等，主要包括以下内容：</w:t>
      </w:r>
    </w:p>
    <w:p w14:paraId="16A567FB" w14:textId="507F3BD2" w:rsidR="001F56F5" w:rsidRPr="001F56F5" w:rsidRDefault="001F56F5" w:rsidP="00194257">
      <w:pPr>
        <w:spacing w:line="288" w:lineRule="auto"/>
        <w:jc w:val="both"/>
        <w:rPr>
          <w:rStyle w:val="fontstyle01"/>
          <w:rFonts w:hint="default"/>
        </w:rPr>
      </w:pPr>
      <w:r w:rsidRPr="001F56F5">
        <w:rPr>
          <w:rStyle w:val="fontstyle01"/>
          <w:rFonts w:hint="default"/>
        </w:rPr>
        <w:t>1) 描述对题意的理解，目标定位；</w:t>
      </w:r>
    </w:p>
    <w:p w14:paraId="6292B4C4" w14:textId="1109D165" w:rsidR="001F56F5" w:rsidRPr="001F56F5" w:rsidRDefault="001F56F5" w:rsidP="00194257">
      <w:pPr>
        <w:spacing w:line="288" w:lineRule="auto"/>
        <w:jc w:val="both"/>
        <w:rPr>
          <w:rStyle w:val="fontstyle01"/>
          <w:rFonts w:hint="default"/>
        </w:rPr>
      </w:pPr>
      <w:r w:rsidRPr="001F56F5">
        <w:rPr>
          <w:rStyle w:val="fontstyle01"/>
          <w:rFonts w:hint="default"/>
        </w:rPr>
        <w:t>2) 实验原理和设计方案(理论和实验模型)；</w:t>
      </w:r>
    </w:p>
    <w:p w14:paraId="312D9FF7" w14:textId="33EC7323" w:rsidR="001F56F5" w:rsidRPr="001F56F5" w:rsidRDefault="001F56F5" w:rsidP="00194257">
      <w:pPr>
        <w:spacing w:line="288" w:lineRule="auto"/>
        <w:jc w:val="both"/>
        <w:rPr>
          <w:rStyle w:val="fontstyle01"/>
          <w:rFonts w:hint="default"/>
        </w:rPr>
      </w:pPr>
      <w:r w:rsidRPr="001F56F5">
        <w:rPr>
          <w:rStyle w:val="fontstyle01"/>
          <w:rFonts w:hint="default"/>
        </w:rPr>
        <w:t>3) 装置的设计(含系统误差分析)；</w:t>
      </w:r>
    </w:p>
    <w:p w14:paraId="3E5E9BA0" w14:textId="77777777" w:rsidR="001F56F5" w:rsidRPr="001F56F5" w:rsidRDefault="001F56F5" w:rsidP="00194257">
      <w:pPr>
        <w:spacing w:line="288" w:lineRule="auto"/>
        <w:jc w:val="both"/>
        <w:rPr>
          <w:rStyle w:val="fontstyle01"/>
          <w:rFonts w:hint="default"/>
        </w:rPr>
      </w:pPr>
      <w:r w:rsidRPr="001F56F5">
        <w:rPr>
          <w:rStyle w:val="fontstyle01"/>
          <w:rFonts w:hint="default"/>
        </w:rPr>
        <w:t>4) 装置的实现；</w:t>
      </w:r>
    </w:p>
    <w:p w14:paraId="4E851B3F" w14:textId="77777777" w:rsidR="001F56F5" w:rsidRPr="001F56F5" w:rsidRDefault="001F56F5" w:rsidP="00194257">
      <w:pPr>
        <w:spacing w:line="288" w:lineRule="auto"/>
        <w:jc w:val="both"/>
        <w:rPr>
          <w:rStyle w:val="fontstyle01"/>
          <w:rFonts w:hint="default"/>
        </w:rPr>
      </w:pPr>
      <w:r w:rsidRPr="001F56F5">
        <w:rPr>
          <w:rStyle w:val="fontstyle01"/>
          <w:rFonts w:hint="default"/>
        </w:rPr>
        <w:t>5) 实验数据测量与分析；</w:t>
      </w:r>
    </w:p>
    <w:p w14:paraId="63731CB9" w14:textId="5CB8530D" w:rsidR="001F56F5" w:rsidRPr="001F56F5" w:rsidRDefault="001F56F5" w:rsidP="00194257">
      <w:pPr>
        <w:spacing w:line="288" w:lineRule="auto"/>
        <w:jc w:val="both"/>
        <w:rPr>
          <w:rStyle w:val="fontstyle01"/>
          <w:rFonts w:hint="default"/>
        </w:rPr>
      </w:pPr>
      <w:r w:rsidRPr="001F56F5">
        <w:rPr>
          <w:rStyle w:val="fontstyle01"/>
          <w:rFonts w:hint="default"/>
        </w:rPr>
        <w:t>6) 性能指标(包括测量范围、精确度、响应时间等)；</w:t>
      </w:r>
    </w:p>
    <w:p w14:paraId="5221C111" w14:textId="77777777" w:rsidR="001F56F5" w:rsidRPr="001F56F5" w:rsidRDefault="001F56F5" w:rsidP="00194257">
      <w:pPr>
        <w:spacing w:line="288" w:lineRule="auto"/>
        <w:jc w:val="both"/>
        <w:rPr>
          <w:rStyle w:val="fontstyle01"/>
          <w:rFonts w:hint="default"/>
        </w:rPr>
      </w:pPr>
      <w:r w:rsidRPr="001F56F5">
        <w:rPr>
          <w:rStyle w:val="fontstyle01"/>
          <w:rFonts w:hint="default"/>
        </w:rPr>
        <w:t>7) 创新点；</w:t>
      </w:r>
    </w:p>
    <w:p w14:paraId="73F89D89" w14:textId="77777777" w:rsidR="001F56F5" w:rsidRPr="001F56F5" w:rsidRDefault="001F56F5" w:rsidP="00194257">
      <w:pPr>
        <w:spacing w:line="288" w:lineRule="auto"/>
        <w:jc w:val="both"/>
        <w:rPr>
          <w:rStyle w:val="fontstyle01"/>
          <w:rFonts w:hint="default"/>
        </w:rPr>
      </w:pPr>
      <w:r w:rsidRPr="001F56F5">
        <w:rPr>
          <w:rStyle w:val="fontstyle01"/>
          <w:rFonts w:hint="default"/>
        </w:rPr>
        <w:t>8) 结论与展望；</w:t>
      </w:r>
    </w:p>
    <w:p w14:paraId="23C09458" w14:textId="77777777" w:rsidR="001F56F5" w:rsidRPr="001F56F5" w:rsidRDefault="001F56F5" w:rsidP="00194257">
      <w:pPr>
        <w:spacing w:line="288" w:lineRule="auto"/>
        <w:jc w:val="both"/>
        <w:rPr>
          <w:rStyle w:val="fontstyle01"/>
          <w:rFonts w:hint="default"/>
        </w:rPr>
      </w:pPr>
      <w:r w:rsidRPr="001F56F5">
        <w:rPr>
          <w:rStyle w:val="fontstyle01"/>
          <w:rFonts w:hint="default"/>
        </w:rPr>
        <w:t>9) 参考文献；</w:t>
      </w:r>
    </w:p>
    <w:p w14:paraId="2E07CC50" w14:textId="08AE83EA" w:rsidR="001F56F5" w:rsidRDefault="001F56F5" w:rsidP="00194257">
      <w:pPr>
        <w:spacing w:line="288" w:lineRule="auto"/>
        <w:jc w:val="both"/>
        <w:rPr>
          <w:rStyle w:val="fontstyle01"/>
          <w:rFonts w:hint="default"/>
        </w:rPr>
      </w:pPr>
      <w:r w:rsidRPr="001F56F5">
        <w:rPr>
          <w:rStyle w:val="fontstyle01"/>
          <w:rFonts w:hint="default"/>
        </w:rPr>
        <w:t>10)研究报告、PPT和视频等材料中不可出现校名、指导教师和学生信息等，不满足此要求的作品，将酌情扣除5-10分。</w:t>
      </w:r>
    </w:p>
    <w:p w14:paraId="2A075DCF" w14:textId="58F0FD67" w:rsidR="006B0735" w:rsidRPr="006B0735" w:rsidRDefault="006B0735" w:rsidP="00194257">
      <w:pPr>
        <w:spacing w:line="288" w:lineRule="auto"/>
        <w:jc w:val="both"/>
        <w:rPr>
          <w:rStyle w:val="fontstyle01"/>
          <w:rFonts w:hint="default"/>
          <w:b/>
        </w:rPr>
      </w:pPr>
      <w:r w:rsidRPr="006B0735">
        <w:rPr>
          <w:rStyle w:val="fontstyle01"/>
          <w:rFonts w:hint="default"/>
          <w:b/>
        </w:rPr>
        <w:t>2</w:t>
      </w:r>
      <w:r>
        <w:rPr>
          <w:rStyle w:val="fontstyle01"/>
          <w:rFonts w:hint="default"/>
          <w:b/>
        </w:rPr>
        <w:t>、</w:t>
      </w:r>
      <w:r w:rsidRPr="006B0735">
        <w:rPr>
          <w:rStyle w:val="fontstyle01"/>
          <w:rFonts w:hint="default"/>
          <w:b/>
        </w:rPr>
        <w:t>实物装置</w:t>
      </w:r>
    </w:p>
    <w:p w14:paraId="7C35D274" w14:textId="2A0201D9" w:rsidR="001F56F5" w:rsidRPr="001F56F5" w:rsidRDefault="001F56F5" w:rsidP="00194257">
      <w:pPr>
        <w:spacing w:line="288" w:lineRule="auto"/>
        <w:jc w:val="both"/>
        <w:rPr>
          <w:rStyle w:val="fontstyle01"/>
          <w:rFonts w:hint="default"/>
        </w:rPr>
      </w:pPr>
      <w:r w:rsidRPr="001F56F5">
        <w:rPr>
          <w:rStyle w:val="fontstyle01"/>
          <w:rFonts w:hint="default"/>
        </w:rPr>
        <w:t>1) 规格：尺寸、重量；</w:t>
      </w:r>
    </w:p>
    <w:p w14:paraId="37D7B197" w14:textId="77777777" w:rsidR="001F56F5" w:rsidRPr="001F56F5" w:rsidRDefault="001F56F5" w:rsidP="00194257">
      <w:pPr>
        <w:spacing w:line="288" w:lineRule="auto"/>
        <w:jc w:val="both"/>
        <w:rPr>
          <w:rStyle w:val="fontstyle01"/>
          <w:rFonts w:hint="default"/>
        </w:rPr>
      </w:pPr>
      <w:r w:rsidRPr="001F56F5">
        <w:rPr>
          <w:rStyle w:val="fontstyle01"/>
          <w:rFonts w:hint="default"/>
        </w:rPr>
        <w:t>2) 成本；</w:t>
      </w:r>
    </w:p>
    <w:p w14:paraId="6AD47371" w14:textId="33C5CE51" w:rsidR="006B0735" w:rsidRDefault="001F56F5" w:rsidP="00194257">
      <w:pPr>
        <w:spacing w:line="288" w:lineRule="auto"/>
        <w:jc w:val="both"/>
        <w:rPr>
          <w:rStyle w:val="fontstyle01"/>
          <w:rFonts w:hint="default"/>
        </w:rPr>
      </w:pPr>
      <w:r w:rsidRPr="001F56F5">
        <w:rPr>
          <w:rStyle w:val="fontstyle01"/>
          <w:rFonts w:hint="default"/>
        </w:rPr>
        <w:t>3) 使用条件及配套要求。</w:t>
      </w:r>
    </w:p>
    <w:p w14:paraId="11E507AE" w14:textId="77777777" w:rsidR="00A97BCF" w:rsidRDefault="00A97BCF" w:rsidP="00194257">
      <w:pPr>
        <w:spacing w:line="288" w:lineRule="auto"/>
        <w:jc w:val="both"/>
        <w:rPr>
          <w:rStyle w:val="fontstyle01"/>
          <w:rFonts w:hint="default"/>
          <w:b/>
        </w:rPr>
      </w:pPr>
    </w:p>
    <w:p w14:paraId="2005E5C2" w14:textId="2EC5E5EF" w:rsidR="00FD0DA3" w:rsidRPr="00F138BF" w:rsidRDefault="00F138BF" w:rsidP="00194257">
      <w:pPr>
        <w:spacing w:line="288" w:lineRule="auto"/>
        <w:ind w:firstLineChars="200" w:firstLine="560"/>
        <w:jc w:val="right"/>
        <w:rPr>
          <w:rStyle w:val="fontstyle01"/>
          <w:rFonts w:hint="default"/>
        </w:rPr>
      </w:pPr>
      <w:r w:rsidRPr="00F138BF">
        <w:rPr>
          <w:rStyle w:val="fontstyle01"/>
          <w:rFonts w:hint="default"/>
        </w:rPr>
        <w:t>第</w:t>
      </w:r>
      <w:r w:rsidR="00B44924">
        <w:rPr>
          <w:rStyle w:val="fontstyle01"/>
          <w:rFonts w:hint="default"/>
        </w:rPr>
        <w:t>九</w:t>
      </w:r>
      <w:r w:rsidRPr="00F138BF">
        <w:rPr>
          <w:rStyle w:val="fontstyle01"/>
          <w:rFonts w:hint="default"/>
        </w:rPr>
        <w:t>届全国大学生物理实验竞赛（创新）工作委员会</w:t>
      </w:r>
    </w:p>
    <w:p w14:paraId="1D4BFFF2" w14:textId="0B02E99D" w:rsidR="00FD0DA3" w:rsidRPr="00F138BF" w:rsidRDefault="00FD0DA3" w:rsidP="00194257">
      <w:pPr>
        <w:spacing w:line="288" w:lineRule="auto"/>
        <w:jc w:val="right"/>
        <w:rPr>
          <w:rStyle w:val="fontstyle01"/>
          <w:rFonts w:hint="default"/>
        </w:rPr>
      </w:pPr>
      <w:r w:rsidRPr="00F138BF">
        <w:rPr>
          <w:rStyle w:val="fontstyle01"/>
          <w:rFonts w:hint="default"/>
        </w:rPr>
        <w:t>202</w:t>
      </w:r>
      <w:r w:rsidR="00302B15">
        <w:rPr>
          <w:rStyle w:val="fontstyle01"/>
          <w:rFonts w:hint="default"/>
        </w:rPr>
        <w:t>3</w:t>
      </w:r>
      <w:r w:rsidRPr="00F138BF">
        <w:rPr>
          <w:rStyle w:val="fontstyle01"/>
          <w:rFonts w:hint="default"/>
        </w:rPr>
        <w:t>年</w:t>
      </w:r>
      <w:r w:rsidR="00F138BF" w:rsidRPr="00F138BF">
        <w:rPr>
          <w:rStyle w:val="fontstyle01"/>
          <w:rFonts w:hint="default"/>
        </w:rPr>
        <w:t>1</w:t>
      </w:r>
      <w:r w:rsidRPr="00F138BF">
        <w:rPr>
          <w:rStyle w:val="fontstyle01"/>
          <w:rFonts w:hint="default"/>
        </w:rPr>
        <w:t>月</w:t>
      </w:r>
      <w:r w:rsidR="00F138BF" w:rsidRPr="00F138BF">
        <w:rPr>
          <w:rStyle w:val="fontstyle01"/>
          <w:rFonts w:hint="default"/>
        </w:rPr>
        <w:t>2</w:t>
      </w:r>
      <w:r w:rsidR="00302B15">
        <w:rPr>
          <w:rStyle w:val="fontstyle01"/>
          <w:rFonts w:hint="default"/>
        </w:rPr>
        <w:t>8</w:t>
      </w:r>
      <w:r w:rsidRPr="00F138BF">
        <w:rPr>
          <w:rStyle w:val="fontstyle01"/>
          <w:rFonts w:hint="default"/>
        </w:rPr>
        <w:t>日</w:t>
      </w:r>
    </w:p>
    <w:p w14:paraId="07A6B0CC" w14:textId="77777777" w:rsidR="00FD0DA3" w:rsidRPr="00F138BF" w:rsidRDefault="00FD0DA3">
      <w:pPr>
        <w:pStyle w:val="a3"/>
        <w:spacing w:before="55" w:line="357" w:lineRule="auto"/>
        <w:ind w:left="140" w:right="246" w:firstLine="0"/>
        <w:jc w:val="both"/>
        <w:rPr>
          <w:rStyle w:val="fontstyle01"/>
          <w:rFonts w:hint="default"/>
        </w:rPr>
      </w:pPr>
    </w:p>
    <w:sectPr w:rsidR="00FD0DA3" w:rsidRPr="00F138BF" w:rsidSect="0086258F">
      <w:pgSz w:w="11910" w:h="16840"/>
      <w:pgMar w:top="1500" w:right="1660" w:bottom="851"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55EB4" w14:textId="77777777" w:rsidR="00E81A60" w:rsidRDefault="00E81A60" w:rsidP="00FD0DA3">
      <w:r>
        <w:separator/>
      </w:r>
    </w:p>
  </w:endnote>
  <w:endnote w:type="continuationSeparator" w:id="0">
    <w:p w14:paraId="4DA37417" w14:textId="77777777" w:rsidR="00E81A60" w:rsidRDefault="00E81A60" w:rsidP="00FD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6C9C" w14:textId="77777777" w:rsidR="00E81A60" w:rsidRDefault="00E81A60" w:rsidP="00FD0DA3">
      <w:r>
        <w:separator/>
      </w:r>
    </w:p>
  </w:footnote>
  <w:footnote w:type="continuationSeparator" w:id="0">
    <w:p w14:paraId="34455347" w14:textId="77777777" w:rsidR="00E81A60" w:rsidRDefault="00E81A60" w:rsidP="00FD0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C31"/>
    <w:multiLevelType w:val="hybridMultilevel"/>
    <w:tmpl w:val="88C6B1A8"/>
    <w:lvl w:ilvl="0" w:tplc="207E0350">
      <w:start w:val="1"/>
      <w:numFmt w:val="decimal"/>
      <w:lvlText w:val="（%1）"/>
      <w:lvlJc w:val="left"/>
      <w:pPr>
        <w:ind w:left="669" w:hanging="529"/>
      </w:pPr>
      <w:rPr>
        <w:rFonts w:ascii="宋体" w:eastAsia="宋体" w:hAnsi="宋体" w:cs="宋体" w:hint="default"/>
        <w:spacing w:val="-2"/>
        <w:w w:val="100"/>
        <w:sz w:val="19"/>
        <w:szCs w:val="19"/>
        <w:lang w:val="zh-CN" w:eastAsia="zh-CN" w:bidi="zh-CN"/>
      </w:rPr>
    </w:lvl>
    <w:lvl w:ilvl="1" w:tplc="85B4E530">
      <w:numFmt w:val="bullet"/>
      <w:lvlText w:val="•"/>
      <w:lvlJc w:val="left"/>
      <w:pPr>
        <w:ind w:left="1452" w:hanging="529"/>
      </w:pPr>
      <w:rPr>
        <w:rFonts w:hint="default"/>
        <w:lang w:val="zh-CN" w:eastAsia="zh-CN" w:bidi="zh-CN"/>
      </w:rPr>
    </w:lvl>
    <w:lvl w:ilvl="2" w:tplc="04E2CAB0">
      <w:numFmt w:val="bullet"/>
      <w:lvlText w:val="•"/>
      <w:lvlJc w:val="left"/>
      <w:pPr>
        <w:ind w:left="2245" w:hanging="529"/>
      </w:pPr>
      <w:rPr>
        <w:rFonts w:hint="default"/>
        <w:lang w:val="zh-CN" w:eastAsia="zh-CN" w:bidi="zh-CN"/>
      </w:rPr>
    </w:lvl>
    <w:lvl w:ilvl="3" w:tplc="6C381238">
      <w:numFmt w:val="bullet"/>
      <w:lvlText w:val="•"/>
      <w:lvlJc w:val="left"/>
      <w:pPr>
        <w:ind w:left="3037" w:hanging="529"/>
      </w:pPr>
      <w:rPr>
        <w:rFonts w:hint="default"/>
        <w:lang w:val="zh-CN" w:eastAsia="zh-CN" w:bidi="zh-CN"/>
      </w:rPr>
    </w:lvl>
    <w:lvl w:ilvl="4" w:tplc="5AA86F82">
      <w:numFmt w:val="bullet"/>
      <w:lvlText w:val="•"/>
      <w:lvlJc w:val="left"/>
      <w:pPr>
        <w:ind w:left="3830" w:hanging="529"/>
      </w:pPr>
      <w:rPr>
        <w:rFonts w:hint="default"/>
        <w:lang w:val="zh-CN" w:eastAsia="zh-CN" w:bidi="zh-CN"/>
      </w:rPr>
    </w:lvl>
    <w:lvl w:ilvl="5" w:tplc="6F989DE0">
      <w:numFmt w:val="bullet"/>
      <w:lvlText w:val="•"/>
      <w:lvlJc w:val="left"/>
      <w:pPr>
        <w:ind w:left="4623" w:hanging="529"/>
      </w:pPr>
      <w:rPr>
        <w:rFonts w:hint="default"/>
        <w:lang w:val="zh-CN" w:eastAsia="zh-CN" w:bidi="zh-CN"/>
      </w:rPr>
    </w:lvl>
    <w:lvl w:ilvl="6" w:tplc="2CBA34BE">
      <w:numFmt w:val="bullet"/>
      <w:lvlText w:val="•"/>
      <w:lvlJc w:val="left"/>
      <w:pPr>
        <w:ind w:left="5415" w:hanging="529"/>
      </w:pPr>
      <w:rPr>
        <w:rFonts w:hint="default"/>
        <w:lang w:val="zh-CN" w:eastAsia="zh-CN" w:bidi="zh-CN"/>
      </w:rPr>
    </w:lvl>
    <w:lvl w:ilvl="7" w:tplc="A7EEC726">
      <w:numFmt w:val="bullet"/>
      <w:lvlText w:val="•"/>
      <w:lvlJc w:val="left"/>
      <w:pPr>
        <w:ind w:left="6208" w:hanging="529"/>
      </w:pPr>
      <w:rPr>
        <w:rFonts w:hint="default"/>
        <w:lang w:val="zh-CN" w:eastAsia="zh-CN" w:bidi="zh-CN"/>
      </w:rPr>
    </w:lvl>
    <w:lvl w:ilvl="8" w:tplc="B5143AE4">
      <w:numFmt w:val="bullet"/>
      <w:lvlText w:val="•"/>
      <w:lvlJc w:val="left"/>
      <w:pPr>
        <w:ind w:left="7001" w:hanging="529"/>
      </w:pPr>
      <w:rPr>
        <w:rFonts w:hint="default"/>
        <w:lang w:val="zh-CN" w:eastAsia="zh-CN" w:bidi="zh-CN"/>
      </w:rPr>
    </w:lvl>
  </w:abstractNum>
  <w:abstractNum w:abstractNumId="1" w15:restartNumberingAfterBreak="0">
    <w:nsid w:val="61414555"/>
    <w:multiLevelType w:val="hybridMultilevel"/>
    <w:tmpl w:val="09DA6BE8"/>
    <w:lvl w:ilvl="0" w:tplc="19B69E72">
      <w:start w:val="1"/>
      <w:numFmt w:val="decimal"/>
      <w:lvlText w:val="（%1）"/>
      <w:lvlJc w:val="left"/>
      <w:pPr>
        <w:ind w:left="669" w:hanging="529"/>
      </w:pPr>
      <w:rPr>
        <w:rFonts w:ascii="宋体" w:eastAsia="宋体" w:hAnsi="宋体" w:cs="宋体" w:hint="default"/>
        <w:spacing w:val="-2"/>
        <w:w w:val="100"/>
        <w:sz w:val="19"/>
        <w:szCs w:val="19"/>
        <w:lang w:val="zh-CN" w:eastAsia="zh-CN" w:bidi="zh-CN"/>
      </w:rPr>
    </w:lvl>
    <w:lvl w:ilvl="1" w:tplc="0F187D18">
      <w:numFmt w:val="bullet"/>
      <w:lvlText w:val="•"/>
      <w:lvlJc w:val="left"/>
      <w:pPr>
        <w:ind w:left="1452" w:hanging="529"/>
      </w:pPr>
      <w:rPr>
        <w:rFonts w:hint="default"/>
        <w:lang w:val="zh-CN" w:eastAsia="zh-CN" w:bidi="zh-CN"/>
      </w:rPr>
    </w:lvl>
    <w:lvl w:ilvl="2" w:tplc="75C473BA">
      <w:numFmt w:val="bullet"/>
      <w:lvlText w:val="•"/>
      <w:lvlJc w:val="left"/>
      <w:pPr>
        <w:ind w:left="2245" w:hanging="529"/>
      </w:pPr>
      <w:rPr>
        <w:rFonts w:hint="default"/>
        <w:lang w:val="zh-CN" w:eastAsia="zh-CN" w:bidi="zh-CN"/>
      </w:rPr>
    </w:lvl>
    <w:lvl w:ilvl="3" w:tplc="43CEA2D8">
      <w:numFmt w:val="bullet"/>
      <w:lvlText w:val="•"/>
      <w:lvlJc w:val="left"/>
      <w:pPr>
        <w:ind w:left="3037" w:hanging="529"/>
      </w:pPr>
      <w:rPr>
        <w:rFonts w:hint="default"/>
        <w:lang w:val="zh-CN" w:eastAsia="zh-CN" w:bidi="zh-CN"/>
      </w:rPr>
    </w:lvl>
    <w:lvl w:ilvl="4" w:tplc="E2AC7CB0">
      <w:numFmt w:val="bullet"/>
      <w:lvlText w:val="•"/>
      <w:lvlJc w:val="left"/>
      <w:pPr>
        <w:ind w:left="3830" w:hanging="529"/>
      </w:pPr>
      <w:rPr>
        <w:rFonts w:hint="default"/>
        <w:lang w:val="zh-CN" w:eastAsia="zh-CN" w:bidi="zh-CN"/>
      </w:rPr>
    </w:lvl>
    <w:lvl w:ilvl="5" w:tplc="F28EBF6E">
      <w:numFmt w:val="bullet"/>
      <w:lvlText w:val="•"/>
      <w:lvlJc w:val="left"/>
      <w:pPr>
        <w:ind w:left="4623" w:hanging="529"/>
      </w:pPr>
      <w:rPr>
        <w:rFonts w:hint="default"/>
        <w:lang w:val="zh-CN" w:eastAsia="zh-CN" w:bidi="zh-CN"/>
      </w:rPr>
    </w:lvl>
    <w:lvl w:ilvl="6" w:tplc="642C863A">
      <w:numFmt w:val="bullet"/>
      <w:lvlText w:val="•"/>
      <w:lvlJc w:val="left"/>
      <w:pPr>
        <w:ind w:left="5415" w:hanging="529"/>
      </w:pPr>
      <w:rPr>
        <w:rFonts w:hint="default"/>
        <w:lang w:val="zh-CN" w:eastAsia="zh-CN" w:bidi="zh-CN"/>
      </w:rPr>
    </w:lvl>
    <w:lvl w:ilvl="7" w:tplc="DCA0A808">
      <w:numFmt w:val="bullet"/>
      <w:lvlText w:val="•"/>
      <w:lvlJc w:val="left"/>
      <w:pPr>
        <w:ind w:left="6208" w:hanging="529"/>
      </w:pPr>
      <w:rPr>
        <w:rFonts w:hint="default"/>
        <w:lang w:val="zh-CN" w:eastAsia="zh-CN" w:bidi="zh-CN"/>
      </w:rPr>
    </w:lvl>
    <w:lvl w:ilvl="8" w:tplc="D206BC24">
      <w:numFmt w:val="bullet"/>
      <w:lvlText w:val="•"/>
      <w:lvlJc w:val="left"/>
      <w:pPr>
        <w:ind w:left="7001" w:hanging="529"/>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A8"/>
    <w:rsid w:val="00026054"/>
    <w:rsid w:val="00032730"/>
    <w:rsid w:val="00086659"/>
    <w:rsid w:val="00087196"/>
    <w:rsid w:val="00090A37"/>
    <w:rsid w:val="00090F19"/>
    <w:rsid w:val="00104B39"/>
    <w:rsid w:val="0011146C"/>
    <w:rsid w:val="00141D23"/>
    <w:rsid w:val="00194257"/>
    <w:rsid w:val="001F56F5"/>
    <w:rsid w:val="0020076D"/>
    <w:rsid w:val="00203C01"/>
    <w:rsid w:val="002046B4"/>
    <w:rsid w:val="00205A40"/>
    <w:rsid w:val="00215BE4"/>
    <w:rsid w:val="002638DC"/>
    <w:rsid w:val="00264883"/>
    <w:rsid w:val="002B5172"/>
    <w:rsid w:val="002E13A1"/>
    <w:rsid w:val="002F6EA8"/>
    <w:rsid w:val="00302B15"/>
    <w:rsid w:val="00377041"/>
    <w:rsid w:val="003B2E2E"/>
    <w:rsid w:val="003B4297"/>
    <w:rsid w:val="004216AA"/>
    <w:rsid w:val="004540E2"/>
    <w:rsid w:val="00475B04"/>
    <w:rsid w:val="004867C3"/>
    <w:rsid w:val="004D0CDF"/>
    <w:rsid w:val="00556E47"/>
    <w:rsid w:val="00557860"/>
    <w:rsid w:val="00581DB2"/>
    <w:rsid w:val="00585C42"/>
    <w:rsid w:val="00586A2F"/>
    <w:rsid w:val="005D3FEB"/>
    <w:rsid w:val="006615D1"/>
    <w:rsid w:val="00674166"/>
    <w:rsid w:val="00691B46"/>
    <w:rsid w:val="006B0735"/>
    <w:rsid w:val="0072426F"/>
    <w:rsid w:val="00726BB8"/>
    <w:rsid w:val="007500AD"/>
    <w:rsid w:val="007A2129"/>
    <w:rsid w:val="007D24B6"/>
    <w:rsid w:val="00844FCB"/>
    <w:rsid w:val="0086258F"/>
    <w:rsid w:val="008642B0"/>
    <w:rsid w:val="008E2D26"/>
    <w:rsid w:val="00913B1E"/>
    <w:rsid w:val="00914FA4"/>
    <w:rsid w:val="009B3A78"/>
    <w:rsid w:val="009D2ECE"/>
    <w:rsid w:val="00A85B89"/>
    <w:rsid w:val="00A97BCF"/>
    <w:rsid w:val="00AA5303"/>
    <w:rsid w:val="00AC1829"/>
    <w:rsid w:val="00AE25E2"/>
    <w:rsid w:val="00AE4F35"/>
    <w:rsid w:val="00B376C4"/>
    <w:rsid w:val="00B44924"/>
    <w:rsid w:val="00B55804"/>
    <w:rsid w:val="00B74A4B"/>
    <w:rsid w:val="00BF1A32"/>
    <w:rsid w:val="00C13E5C"/>
    <w:rsid w:val="00CB1A37"/>
    <w:rsid w:val="00CD1030"/>
    <w:rsid w:val="00CE1583"/>
    <w:rsid w:val="00D10342"/>
    <w:rsid w:val="00D13BA4"/>
    <w:rsid w:val="00D43B20"/>
    <w:rsid w:val="00DA69F4"/>
    <w:rsid w:val="00E348C0"/>
    <w:rsid w:val="00E81A60"/>
    <w:rsid w:val="00EB22DB"/>
    <w:rsid w:val="00EF0C16"/>
    <w:rsid w:val="00F00139"/>
    <w:rsid w:val="00F06859"/>
    <w:rsid w:val="00F138BF"/>
    <w:rsid w:val="00F343C6"/>
    <w:rsid w:val="00F36FDC"/>
    <w:rsid w:val="00FA5052"/>
    <w:rsid w:val="00FA7AE7"/>
    <w:rsid w:val="00FC4AA9"/>
    <w:rsid w:val="00FD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5C6FC"/>
  <w15:docId w15:val="{AEF31AFD-6D51-4B94-B4B2-3E400AC5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ind w:left="669" w:hanging="530"/>
    </w:pPr>
    <w:rPr>
      <w:sz w:val="21"/>
      <w:szCs w:val="21"/>
    </w:rPr>
  </w:style>
  <w:style w:type="paragraph" w:styleId="a4">
    <w:name w:val="List Paragraph"/>
    <w:basedOn w:val="a"/>
    <w:uiPriority w:val="1"/>
    <w:qFormat/>
    <w:pPr>
      <w:spacing w:before="43"/>
      <w:ind w:left="669" w:hanging="530"/>
    </w:pPr>
  </w:style>
  <w:style w:type="paragraph" w:customStyle="1" w:styleId="TableParagraph">
    <w:name w:val="Table Paragraph"/>
    <w:basedOn w:val="a"/>
    <w:uiPriority w:val="1"/>
    <w:qFormat/>
  </w:style>
  <w:style w:type="paragraph" w:styleId="a5">
    <w:name w:val="header"/>
    <w:basedOn w:val="a"/>
    <w:link w:val="a6"/>
    <w:uiPriority w:val="99"/>
    <w:unhideWhenUsed/>
    <w:rsid w:val="00FD0D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D0DA3"/>
    <w:rPr>
      <w:rFonts w:ascii="宋体" w:eastAsia="宋体" w:hAnsi="宋体" w:cs="宋体"/>
      <w:sz w:val="18"/>
      <w:szCs w:val="18"/>
      <w:lang w:val="zh-CN" w:eastAsia="zh-CN" w:bidi="zh-CN"/>
    </w:rPr>
  </w:style>
  <w:style w:type="paragraph" w:styleId="a7">
    <w:name w:val="footer"/>
    <w:basedOn w:val="a"/>
    <w:link w:val="a8"/>
    <w:uiPriority w:val="99"/>
    <w:unhideWhenUsed/>
    <w:rsid w:val="00FD0DA3"/>
    <w:pPr>
      <w:tabs>
        <w:tab w:val="center" w:pos="4153"/>
        <w:tab w:val="right" w:pos="8306"/>
      </w:tabs>
      <w:snapToGrid w:val="0"/>
    </w:pPr>
    <w:rPr>
      <w:sz w:val="18"/>
      <w:szCs w:val="18"/>
    </w:rPr>
  </w:style>
  <w:style w:type="character" w:customStyle="1" w:styleId="a8">
    <w:name w:val="页脚 字符"/>
    <w:basedOn w:val="a0"/>
    <w:link w:val="a7"/>
    <w:uiPriority w:val="99"/>
    <w:rsid w:val="00FD0DA3"/>
    <w:rPr>
      <w:rFonts w:ascii="宋体" w:eastAsia="宋体" w:hAnsi="宋体" w:cs="宋体"/>
      <w:sz w:val="18"/>
      <w:szCs w:val="18"/>
      <w:lang w:val="zh-CN" w:eastAsia="zh-CN" w:bidi="zh-CN"/>
    </w:rPr>
  </w:style>
  <w:style w:type="character" w:customStyle="1" w:styleId="fontstyle01">
    <w:name w:val="fontstyle01"/>
    <w:basedOn w:val="a0"/>
    <w:rsid w:val="00F138BF"/>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191</Words>
  <Characters>1094</Characters>
  <Application>Microsoft Office Word</Application>
  <DocSecurity>0</DocSecurity>
  <Lines>9</Lines>
  <Paragraphs>2</Paragraphs>
  <ScaleCrop>false</ScaleCrop>
  <Company>中山大学</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pangxn</cp:lastModifiedBy>
  <cp:revision>43</cp:revision>
  <dcterms:created xsi:type="dcterms:W3CDTF">2021-03-30T02:13:00Z</dcterms:created>
  <dcterms:modified xsi:type="dcterms:W3CDTF">2023-03-20T07:47:00Z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2016</vt:lpwstr>
  </property>
  <property fmtid="{D5CDD505-2E9C-101B-9397-08002B2CF9AE}" pid="4" name="LastSaved">
    <vt:filetime>2020-03-09T00:00:00Z</vt:filetime>
  </property>
</Properties>
</file>